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53072" w14:textId="0168AA49" w:rsidR="00D57241" w:rsidRPr="00493014" w:rsidRDefault="00D57241" w:rsidP="00D57241">
      <w:pPr>
        <w:jc w:val="center"/>
      </w:pPr>
      <w:r w:rsidRPr="00493014">
        <w:rPr>
          <w:b/>
          <w:bCs/>
        </w:rPr>
        <w:t xml:space="preserve">Communiqué de presse du Député Thibault </w:t>
      </w:r>
      <w:r w:rsidR="00773AE1">
        <w:rPr>
          <w:b/>
          <w:bCs/>
        </w:rPr>
        <w:t>BAZIN</w:t>
      </w:r>
    </w:p>
    <w:p w14:paraId="54708EE8" w14:textId="5010046E" w:rsidR="00D57241" w:rsidRDefault="00D57241" w:rsidP="00D57241">
      <w:pPr>
        <w:pBdr>
          <w:bottom w:val="single" w:sz="4" w:space="1" w:color="auto"/>
        </w:pBdr>
        <w:jc w:val="center"/>
        <w:rPr>
          <w:rFonts w:eastAsia="Times New Roman"/>
          <w:b/>
        </w:rPr>
      </w:pPr>
    </w:p>
    <w:p w14:paraId="1186D797" w14:textId="6BC8A611" w:rsidR="00586A49" w:rsidRPr="00493014" w:rsidRDefault="00A75B95" w:rsidP="00243435">
      <w:pPr>
        <w:pBdr>
          <w:bottom w:val="single" w:sz="4" w:space="1" w:color="auto"/>
        </w:pBdr>
        <w:jc w:val="center"/>
        <w:rPr>
          <w:rFonts w:eastAsia="Times New Roman"/>
          <w:b/>
        </w:rPr>
      </w:pPr>
      <w:r>
        <w:rPr>
          <w:rFonts w:eastAsia="Times New Roman"/>
          <w:b/>
        </w:rPr>
        <w:t>1</w:t>
      </w:r>
      <w:r w:rsidR="00FC1791">
        <w:rPr>
          <w:rFonts w:eastAsia="Times New Roman"/>
          <w:b/>
        </w:rPr>
        <w:t>7</w:t>
      </w:r>
      <w:r>
        <w:rPr>
          <w:rFonts w:eastAsia="Times New Roman"/>
          <w:b/>
        </w:rPr>
        <w:t xml:space="preserve"> janvier</w:t>
      </w:r>
      <w:r w:rsidR="00586A49">
        <w:rPr>
          <w:rFonts w:eastAsia="Times New Roman"/>
          <w:b/>
        </w:rPr>
        <w:t xml:space="preserve"> 202</w:t>
      </w:r>
      <w:r>
        <w:rPr>
          <w:rFonts w:eastAsia="Times New Roman"/>
          <w:b/>
        </w:rPr>
        <w:t>3</w:t>
      </w:r>
      <w:r w:rsidR="00586A49">
        <w:rPr>
          <w:rFonts w:eastAsia="Times New Roman"/>
          <w:b/>
        </w:rPr>
        <w:t xml:space="preserve"> – </w:t>
      </w:r>
      <w:r w:rsidR="00FC1791">
        <w:rPr>
          <w:rFonts w:eastAsia="Times New Roman"/>
          <w:b/>
        </w:rPr>
        <w:t xml:space="preserve">Question au gouvernement sur le </w:t>
      </w:r>
      <w:r w:rsidR="00FC1791" w:rsidRPr="00FC1791">
        <w:rPr>
          <w:rFonts w:eastAsia="Times New Roman"/>
          <w:b/>
        </w:rPr>
        <w:t>passage en deux fois deux voies de la RN4 entre Nancy et Strasbourg</w:t>
      </w:r>
      <w:r w:rsidR="00FC1791">
        <w:rPr>
          <w:rFonts w:eastAsia="Times New Roman"/>
          <w:b/>
        </w:rPr>
        <w:t xml:space="preserve"> sur le </w:t>
      </w:r>
      <w:r w:rsidR="00FC1791" w:rsidRPr="00FC1791">
        <w:rPr>
          <w:rFonts w:eastAsia="Times New Roman"/>
          <w:b/>
        </w:rPr>
        <w:t>tronçon entre Saint-Georges et Gogney</w:t>
      </w:r>
    </w:p>
    <w:p w14:paraId="4DC9CA58" w14:textId="3D3B0B5D" w:rsidR="00586A49" w:rsidRDefault="00586A49" w:rsidP="00D57241">
      <w:pPr>
        <w:jc w:val="both"/>
      </w:pPr>
    </w:p>
    <w:p w14:paraId="2D0445C4" w14:textId="10B8DA0E" w:rsidR="00FC1791" w:rsidRDefault="00FC1791" w:rsidP="00FC1791">
      <w:pPr>
        <w:jc w:val="both"/>
      </w:pPr>
      <w:r>
        <w:t>À l’occasion de</w:t>
      </w:r>
      <w:r w:rsidR="005A56D4">
        <w:t xml:space="preserve"> la séance de</w:t>
      </w:r>
      <w:r>
        <w:t xml:space="preserve"> questions orales </w:t>
      </w:r>
      <w:r w:rsidR="005A56D4">
        <w:t>au gouvernement</w:t>
      </w:r>
      <w:r>
        <w:t xml:space="preserve"> du mardi 17 janvier, Thibault BAZIN a interpellé une nouvelle fois </w:t>
      </w:r>
      <w:r w:rsidR="005C60B0">
        <w:t xml:space="preserve">le gouvernement </w:t>
      </w:r>
      <w:r>
        <w:t>sur la nécessité de terminer le passage en deux fois deux voies de la RN4 entre Nancy et Strasbourg, dont le dernier tronçon, entre Saint-Georges et Gogney, reste à réaliser.</w:t>
      </w:r>
    </w:p>
    <w:p w14:paraId="4F3FDC14" w14:textId="5FEAD24A" w:rsidR="00FC1791" w:rsidRDefault="00FC1791" w:rsidP="00FC1791">
      <w:pPr>
        <w:jc w:val="both"/>
      </w:pPr>
    </w:p>
    <w:p w14:paraId="39417316" w14:textId="053429D6" w:rsidR="00FC1791" w:rsidRDefault="00FC1791" w:rsidP="00FC1791">
      <w:pPr>
        <w:jc w:val="both"/>
      </w:pPr>
      <w:r>
        <w:t xml:space="preserve">Après avoir rappelé à M. le Ministre </w:t>
      </w:r>
      <w:r w:rsidRPr="00FC1791">
        <w:t>Christophe Béchu</w:t>
      </w:r>
      <w:r>
        <w:t xml:space="preserve"> (</w:t>
      </w:r>
      <w:r w:rsidR="005C60B0">
        <w:t xml:space="preserve">qui représentait le </w:t>
      </w:r>
      <w:r>
        <w:t>gouvernement) le caractère impérieux de ces travaux pour des raisons territoriales (tronçon emprunté par 10 000 véhicules par jour, dont 30 % de poids lourds), économiques (soutien à un territoire enclavé) et surtout sécuritaires (secteur</w:t>
      </w:r>
      <w:r w:rsidR="005C60B0">
        <w:t xml:space="preserve"> </w:t>
      </w:r>
      <w:r>
        <w:t xml:space="preserve">le plus accidentogène de Lorraine), </w:t>
      </w:r>
      <w:r w:rsidR="005C60B0">
        <w:t>M. BAZIN</w:t>
      </w:r>
      <w:r>
        <w:t xml:space="preserve"> a relayé les </w:t>
      </w:r>
      <w:r w:rsidR="005C60B0">
        <w:t xml:space="preserve">nombreuses </w:t>
      </w:r>
      <w:r>
        <w:t>inquiétudes quant à la concrétisation du projet de doublement qu’</w:t>
      </w:r>
      <w:r w:rsidR="005C60B0">
        <w:t>a provoqué</w:t>
      </w:r>
      <w:r w:rsidR="007E0752">
        <w:t>es</w:t>
      </w:r>
      <w:r>
        <w:t xml:space="preserve"> la décision du Ministre chargé des transports du 4 janvier 2023 de mettre à disposition de la Région Grand Est la RN4.  </w:t>
      </w:r>
    </w:p>
    <w:p w14:paraId="78B3839D" w14:textId="19CD2309" w:rsidR="00FC1791" w:rsidRDefault="00FC1791" w:rsidP="00FC1791">
      <w:pPr>
        <w:jc w:val="both"/>
      </w:pPr>
    </w:p>
    <w:p w14:paraId="6950F35C" w14:textId="4D435724" w:rsidR="00FC1791" w:rsidRDefault="005C60B0" w:rsidP="00FC1791">
      <w:pPr>
        <w:jc w:val="both"/>
      </w:pPr>
      <w:r>
        <w:t>Aussi</w:t>
      </w:r>
      <w:r w:rsidR="00FC1791">
        <w:t>, Thibault BAZIN l’a tout d’abord interrogé sur les conséquences concrètes de cette mise à disposition sur le projet de doublement de la RN4 et sur l’identité de l’acteur public ayant désormais la charge de réaliser ce projet.</w:t>
      </w:r>
      <w:r w:rsidR="00BE5397">
        <w:t xml:space="preserve"> Le Ministre </w:t>
      </w:r>
      <w:r w:rsidR="005A56D4">
        <w:t>lui a répondu</w:t>
      </w:r>
      <w:r w:rsidR="00BE5397">
        <w:t xml:space="preserve"> que désormais </w:t>
      </w:r>
      <w:r w:rsidR="00BE5397" w:rsidRPr="005A56D4">
        <w:rPr>
          <w:b/>
          <w:bCs/>
        </w:rPr>
        <w:t>le conseil régional était responsable de la maîtrise d’ouvrage sur la RN4 et donc de son doublement</w:t>
      </w:r>
      <w:r w:rsidR="00BE5397">
        <w:t xml:space="preserve">. </w:t>
      </w:r>
    </w:p>
    <w:p w14:paraId="71428B99" w14:textId="3BE78344" w:rsidR="00FC1791" w:rsidRDefault="00CA2EF0" w:rsidP="00CA2EF0">
      <w:pPr>
        <w:tabs>
          <w:tab w:val="left" w:pos="6346"/>
        </w:tabs>
        <w:jc w:val="both"/>
      </w:pPr>
      <w:r>
        <w:tab/>
      </w:r>
    </w:p>
    <w:p w14:paraId="4AFF44EE" w14:textId="4D0D4E10" w:rsidR="00FC1791" w:rsidRDefault="00FC1791" w:rsidP="00FC1791">
      <w:pPr>
        <w:jc w:val="both"/>
      </w:pPr>
      <w:r>
        <w:t xml:space="preserve">Ensuite, </w:t>
      </w:r>
      <w:r w:rsidR="005C60B0">
        <w:t>M. BAZIN</w:t>
      </w:r>
      <w:r>
        <w:t xml:space="preserve"> l’a questionné sur </w:t>
      </w:r>
      <w:r w:rsidR="005C60B0">
        <w:t>les perspectives d’obtention</w:t>
      </w:r>
      <w:r>
        <w:t xml:space="preserve"> d'une autorisation environnementale au titre de la loi sur l'eau qui empêc</w:t>
      </w:r>
      <w:r w:rsidR="005C60B0">
        <w:t>he</w:t>
      </w:r>
      <w:r>
        <w:t xml:space="preserve"> jusqu’alors l’engagement des travaux, en lui demandant si l’État comptait mener jusqu’au bout cette demande. </w:t>
      </w:r>
      <w:r w:rsidR="00BE5397">
        <w:t xml:space="preserve">Le Ministre </w:t>
      </w:r>
      <w:r w:rsidR="005C60B0">
        <w:t>lui a indiqué</w:t>
      </w:r>
      <w:r w:rsidR="00BE5397">
        <w:t xml:space="preserve"> que la mise à disposition </w:t>
      </w:r>
      <w:r w:rsidR="007E0752">
        <w:t>entraînerait</w:t>
      </w:r>
      <w:r w:rsidR="00BE5397">
        <w:t xml:space="preserve"> le transfert de l’ensemble des autorisations préalablement acquise</w:t>
      </w:r>
      <w:r w:rsidR="005C60B0">
        <w:t>s</w:t>
      </w:r>
      <w:r w:rsidR="00BE5397">
        <w:t>, mais que l</w:t>
      </w:r>
      <w:r w:rsidR="00BE5397" w:rsidRPr="005A56D4">
        <w:rPr>
          <w:b/>
          <w:bCs/>
        </w:rPr>
        <w:t xml:space="preserve">’autorisation environnementale ne pourrait être obtenue </w:t>
      </w:r>
      <w:r w:rsidR="005A56D4">
        <w:rPr>
          <w:b/>
          <w:bCs/>
        </w:rPr>
        <w:t>qu’en</w:t>
      </w:r>
      <w:r w:rsidR="00BE5397" w:rsidRPr="005A56D4">
        <w:rPr>
          <w:b/>
          <w:bCs/>
        </w:rPr>
        <w:t xml:space="preserve"> 2024</w:t>
      </w:r>
      <w:r w:rsidR="00BE5397">
        <w:t xml:space="preserve"> du fait de la nécessité de mettre à jour l’étude d’impact.</w:t>
      </w:r>
      <w:r w:rsidR="005A56D4">
        <w:t xml:space="preserve"> Le calendrier est ainsi confirmé.</w:t>
      </w:r>
    </w:p>
    <w:p w14:paraId="3EAFD6A3" w14:textId="7AC9F012" w:rsidR="00FC1791" w:rsidRDefault="00FC1791" w:rsidP="00FC1791">
      <w:pPr>
        <w:jc w:val="both"/>
      </w:pPr>
    </w:p>
    <w:p w14:paraId="04578CD8" w14:textId="11BBF3AD" w:rsidR="00AB3A5B" w:rsidRDefault="00AB3A5B" w:rsidP="00FC1791">
      <w:pPr>
        <w:jc w:val="both"/>
      </w:pPr>
      <w:r>
        <w:t xml:space="preserve">Par une troisième question, </w:t>
      </w:r>
      <w:r w:rsidR="005C60B0">
        <w:t>Thibault BAZIN</w:t>
      </w:r>
      <w:r>
        <w:t xml:space="preserve"> a </w:t>
      </w:r>
      <w:r w:rsidR="007E0752">
        <w:t xml:space="preserve">relevé </w:t>
      </w:r>
      <w:r>
        <w:t xml:space="preserve">les problèmes en termes de foncier acquis que pouvait poser cette mise à disposition. </w:t>
      </w:r>
      <w:r w:rsidR="00FC1791">
        <w:t xml:space="preserve">En effet, pour mener à bien le projet de doublement, les services de l’État ont mené de longues négociations quant au prix d’achat des terrains, notamment agricoles, et ont conduit plusieurs procédures d’expropriation. </w:t>
      </w:r>
      <w:r>
        <w:t xml:space="preserve">En faisant remarquer que </w:t>
      </w:r>
      <w:r w:rsidR="00FC1791">
        <w:t xml:space="preserve">l’État dispose </w:t>
      </w:r>
      <w:r w:rsidR="007E0752">
        <w:t xml:space="preserve">désormais </w:t>
      </w:r>
      <w:r w:rsidR="00FC1791">
        <w:t>de biens fonciers indispensables au dédoublement de la RN4, mais ne faisant pas pour l’instant partie du domaine foncier de la RN4</w:t>
      </w:r>
      <w:r>
        <w:t xml:space="preserve">, Thibault BAZIN a demandé des précisions au Ministre sur l’avenir </w:t>
      </w:r>
      <w:r w:rsidR="005C60B0">
        <w:t>dudit</w:t>
      </w:r>
      <w:r>
        <w:t xml:space="preserve"> foncier</w:t>
      </w:r>
      <w:r w:rsidR="00BE5397">
        <w:t xml:space="preserve">. </w:t>
      </w:r>
      <w:r w:rsidR="005A56D4" w:rsidRPr="005A56D4">
        <w:rPr>
          <w:b/>
          <w:bCs/>
        </w:rPr>
        <w:t>Le Ministre</w:t>
      </w:r>
      <w:r w:rsidR="00BE5397" w:rsidRPr="005A56D4">
        <w:rPr>
          <w:b/>
          <w:bCs/>
        </w:rPr>
        <w:t xml:space="preserve"> lui a certifié que ce foncier serait bien mis à disposition de la région également.</w:t>
      </w:r>
      <w:r w:rsidR="00BE5397">
        <w:t xml:space="preserve"> </w:t>
      </w:r>
    </w:p>
    <w:p w14:paraId="3AD190CA" w14:textId="14AC7538" w:rsidR="00AB3A5B" w:rsidRDefault="00AB3A5B" w:rsidP="00FC1791">
      <w:pPr>
        <w:jc w:val="both"/>
      </w:pPr>
    </w:p>
    <w:p w14:paraId="60A15DF5" w14:textId="78879E0C" w:rsidR="005A56D4" w:rsidRDefault="00AB3A5B" w:rsidP="00FC1791">
      <w:pPr>
        <w:jc w:val="both"/>
      </w:pPr>
      <w:r>
        <w:t xml:space="preserve">Enfin, </w:t>
      </w:r>
      <w:r w:rsidR="005A56D4">
        <w:t xml:space="preserve">Thibault BAZIN </w:t>
      </w:r>
      <w:r>
        <w:t xml:space="preserve">a sollicité du </w:t>
      </w:r>
      <w:r w:rsidR="005A56D4">
        <w:t>gouvernement</w:t>
      </w:r>
      <w:r>
        <w:t xml:space="preserve"> des engagements clairs sur </w:t>
      </w:r>
      <w:r w:rsidR="005A56D4">
        <w:t>le</w:t>
      </w:r>
      <w:r>
        <w:t xml:space="preserve"> financement</w:t>
      </w:r>
      <w:r w:rsidR="005A56D4">
        <w:t xml:space="preserve"> de ce dernier tronçon</w:t>
      </w:r>
      <w:r w:rsidR="005C60B0">
        <w:t xml:space="preserve">. </w:t>
      </w:r>
      <w:r w:rsidR="005A56D4">
        <w:t>En réponse, le ministre a renvoyé au volet routier du Contrat de plan État-Région 2023 – 2027 dont les « discussions commenceront au 2</w:t>
      </w:r>
      <w:r w:rsidR="005A56D4" w:rsidRPr="005A56D4">
        <w:rPr>
          <w:vertAlign w:val="superscript"/>
        </w:rPr>
        <w:t>ème</w:t>
      </w:r>
      <w:r w:rsidR="005A56D4">
        <w:t xml:space="preserve"> trimestre ».</w:t>
      </w:r>
    </w:p>
    <w:p w14:paraId="3AD5660C" w14:textId="77777777" w:rsidR="005A56D4" w:rsidRDefault="005A56D4" w:rsidP="00FC1791">
      <w:pPr>
        <w:jc w:val="both"/>
      </w:pPr>
    </w:p>
    <w:p w14:paraId="4C783DCB" w14:textId="77777777" w:rsidR="00CA2EF0" w:rsidRDefault="00CA2EF0" w:rsidP="00FC1791">
      <w:pPr>
        <w:jc w:val="both"/>
      </w:pPr>
    </w:p>
    <w:p w14:paraId="2C069961" w14:textId="77777777" w:rsidR="00AB3A5B" w:rsidRDefault="00AB3A5B" w:rsidP="00FC1791">
      <w:pPr>
        <w:jc w:val="both"/>
      </w:pPr>
    </w:p>
    <w:p w14:paraId="5F393FD7" w14:textId="77777777" w:rsidR="00FC1791" w:rsidRDefault="00FC1791" w:rsidP="00FC1791">
      <w:pPr>
        <w:jc w:val="both"/>
      </w:pPr>
    </w:p>
    <w:p w14:paraId="23F2C6F1" w14:textId="2BF50AF6" w:rsidR="00576DB7" w:rsidRDefault="00576DB7" w:rsidP="00FC1791">
      <w:pPr>
        <w:jc w:val="both"/>
      </w:pPr>
    </w:p>
    <w:p w14:paraId="6FF01012" w14:textId="77777777" w:rsidR="00A75B95" w:rsidRDefault="00A75B95" w:rsidP="00572BE1">
      <w:pPr>
        <w:jc w:val="both"/>
      </w:pPr>
    </w:p>
    <w:p w14:paraId="537BA602" w14:textId="77777777" w:rsidR="00A75B95" w:rsidRDefault="00A75B95" w:rsidP="00572BE1">
      <w:pPr>
        <w:jc w:val="both"/>
      </w:pPr>
    </w:p>
    <w:p w14:paraId="2309BB4C" w14:textId="77777777" w:rsidR="00572BE1" w:rsidRDefault="00572BE1" w:rsidP="00572BE1">
      <w:pPr>
        <w:jc w:val="both"/>
      </w:pPr>
    </w:p>
    <w:p w14:paraId="28ED102D" w14:textId="0C7FBD1C" w:rsidR="00572BE1" w:rsidRDefault="00572BE1" w:rsidP="00572BE1">
      <w:pPr>
        <w:jc w:val="both"/>
      </w:pPr>
    </w:p>
    <w:sectPr w:rsidR="00572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241"/>
    <w:rsid w:val="00053E35"/>
    <w:rsid w:val="000B19AF"/>
    <w:rsid w:val="000C59D4"/>
    <w:rsid w:val="00137DCF"/>
    <w:rsid w:val="00143DF4"/>
    <w:rsid w:val="001B7017"/>
    <w:rsid w:val="001C06AD"/>
    <w:rsid w:val="001F7EED"/>
    <w:rsid w:val="00243435"/>
    <w:rsid w:val="0024631D"/>
    <w:rsid w:val="002B3AFF"/>
    <w:rsid w:val="00493014"/>
    <w:rsid w:val="004A2E17"/>
    <w:rsid w:val="00572BE1"/>
    <w:rsid w:val="00576DB7"/>
    <w:rsid w:val="00581334"/>
    <w:rsid w:val="00586A49"/>
    <w:rsid w:val="005A56D4"/>
    <w:rsid w:val="005C60B0"/>
    <w:rsid w:val="005E3F72"/>
    <w:rsid w:val="006313B5"/>
    <w:rsid w:val="00735B39"/>
    <w:rsid w:val="00773AE1"/>
    <w:rsid w:val="007E0752"/>
    <w:rsid w:val="007E0BC2"/>
    <w:rsid w:val="008042DA"/>
    <w:rsid w:val="008101A5"/>
    <w:rsid w:val="00852EBB"/>
    <w:rsid w:val="008720EC"/>
    <w:rsid w:val="008A005C"/>
    <w:rsid w:val="009B1BCD"/>
    <w:rsid w:val="009C7525"/>
    <w:rsid w:val="00A317F4"/>
    <w:rsid w:val="00A75B95"/>
    <w:rsid w:val="00AB3A5B"/>
    <w:rsid w:val="00AE34F4"/>
    <w:rsid w:val="00B72753"/>
    <w:rsid w:val="00BC6BAA"/>
    <w:rsid w:val="00BE5397"/>
    <w:rsid w:val="00CA2EF0"/>
    <w:rsid w:val="00D36877"/>
    <w:rsid w:val="00D57241"/>
    <w:rsid w:val="00D57854"/>
    <w:rsid w:val="00D6376C"/>
    <w:rsid w:val="00DC0CF5"/>
    <w:rsid w:val="00E82CE9"/>
    <w:rsid w:val="00ED7718"/>
    <w:rsid w:val="00F5338F"/>
    <w:rsid w:val="00FC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0649B2"/>
  <w15:chartTrackingRefBased/>
  <w15:docId w15:val="{842DB673-C2DF-BC4A-BC99-F91D640A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241"/>
    <w:rPr>
      <w:rFonts w:ascii="Times New Roman" w:eastAsia="Calibri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0C59D4"/>
  </w:style>
  <w:style w:type="paragraph" w:styleId="NormalWeb">
    <w:name w:val="Normal (Web)"/>
    <w:basedOn w:val="Normal"/>
    <w:uiPriority w:val="99"/>
    <w:semiHidden/>
    <w:unhideWhenUsed/>
    <w:rsid w:val="000C59D4"/>
    <w:pPr>
      <w:spacing w:before="100" w:beforeAutospacing="1" w:after="100" w:afterAutospacing="1"/>
    </w:pPr>
    <w:rPr>
      <w:rFonts w:eastAsia="Times New Roman"/>
    </w:rPr>
  </w:style>
  <w:style w:type="character" w:styleId="Lienhypertexte">
    <w:name w:val="Hyperlink"/>
    <w:basedOn w:val="Policepardfaut"/>
    <w:uiPriority w:val="99"/>
    <w:unhideWhenUsed/>
    <w:rsid w:val="00576DB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76DB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82C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0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9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6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8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5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7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7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8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9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5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5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6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467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cp:lastPrinted>2023-01-17T10:21:00Z</cp:lastPrinted>
  <dcterms:created xsi:type="dcterms:W3CDTF">2023-01-17T09:19:00Z</dcterms:created>
  <dcterms:modified xsi:type="dcterms:W3CDTF">2023-01-17T16:08:00Z</dcterms:modified>
</cp:coreProperties>
</file>